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6196A" w:rsidRPr="00455C68" w:rsidRDefault="00534458" w:rsidP="00455C68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Style w:val="Fuerte"/>
          <w:sz w:val="20"/>
          <w:szCs w:val="20"/>
        </w:rPr>
      </w:pPr>
      <w:r w:rsidRPr="00455C68">
        <w:rPr>
          <w:rStyle w:val="Fuerte"/>
          <w:sz w:val="20"/>
          <w:szCs w:val="20"/>
        </w:rPr>
        <w:t>¡Por supuesto! Aquí tienes la versión enfocada en CCTV (Circuito Cerrado de Televisión). Mantiene la misma fuerza, claridad y ganchos comerciales orientados al cumplimiento legal, la protección y el respaldo ante los seguros.</w:t>
      </w:r>
    </w:p>
    <w:p w14:paraId="00000002" w14:textId="77777777" w:rsidR="0056196A" w:rsidRPr="00455C68" w:rsidRDefault="00534458" w:rsidP="00455C68">
      <w:pPr>
        <w:pStyle w:val="Ttulo2"/>
        <w:spacing w:before="105" w:after="60" w:line="275" w:lineRule="auto"/>
        <w:jc w:val="both"/>
        <w:rPr>
          <w:rStyle w:val="Fuerte"/>
          <w:sz w:val="20"/>
          <w:szCs w:val="20"/>
        </w:rPr>
      </w:pPr>
      <w:r w:rsidRPr="00455C68">
        <w:rPr>
          <w:rStyle w:val="Fuerte"/>
          <w:sz w:val="20"/>
          <w:szCs w:val="20"/>
        </w:rPr>
        <w:pict w14:anchorId="104D3843">
          <v:rect id="_x0000_i1025" style="width:0;height:1.5pt" o:hralign="center" o:hrstd="t" o:hr="t" fillcolor="#a0a0a0" stroked="f"/>
        </w:pict>
      </w:r>
      <w:r w:rsidRPr="00455C68">
        <w:rPr>
          <w:rStyle w:val="Fuerte"/>
          <w:sz w:val="20"/>
          <w:szCs w:val="20"/>
        </w:rPr>
        <w:t xml:space="preserve"> Control y Evidencia: Sistemas de Videovigilancia (CCTV)</w:t>
      </w:r>
    </w:p>
    <w:p w14:paraId="00000003" w14:textId="77777777" w:rsidR="0056196A" w:rsidRPr="00455C68" w:rsidRDefault="00534458" w:rsidP="00455C68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Style w:val="Fuerte"/>
          <w:sz w:val="20"/>
          <w:szCs w:val="20"/>
        </w:rPr>
      </w:pPr>
      <w:r w:rsidRPr="00455C68">
        <w:rPr>
          <w:rStyle w:val="Fuerte"/>
          <w:sz w:val="20"/>
          <w:szCs w:val="20"/>
        </w:rPr>
        <w:t xml:space="preserve">En la gestión de seguridad moderna, lo que no se ve, no se puede controlar ni demostrar. Un sistema de CCTV de alta definición no es solo un par de cámaras; es el ojo analítico que </w:t>
      </w:r>
      <w:r w:rsidRPr="00455C68">
        <w:rPr>
          <w:rStyle w:val="Fuerte"/>
          <w:sz w:val="20"/>
          <w:szCs w:val="20"/>
        </w:rPr>
        <w:t>protege tu inversión las 24 horas del día, los 7 días de la semana.</w:t>
      </w:r>
    </w:p>
    <w:p w14:paraId="00000004" w14:textId="77777777" w:rsidR="0056196A" w:rsidRPr="00455C68" w:rsidRDefault="00534458" w:rsidP="00455C68">
      <w:pPr>
        <w:pStyle w:val="Ttulo3"/>
        <w:spacing w:before="0" w:after="60" w:line="275" w:lineRule="auto"/>
        <w:jc w:val="both"/>
        <w:rPr>
          <w:rStyle w:val="Fuerte"/>
          <w:sz w:val="20"/>
          <w:szCs w:val="20"/>
        </w:rPr>
      </w:pPr>
      <w:r w:rsidRPr="00455C68">
        <w:rPr>
          <w:rStyle w:val="Fuerte"/>
          <w:sz w:val="20"/>
          <w:szCs w:val="20"/>
        </w:rPr>
        <w:t xml:space="preserve"> ¿Por qué es indispensable instalar un sistema de CCTV?</w:t>
      </w:r>
    </w:p>
    <w:p w14:paraId="00000005" w14:textId="77777777" w:rsidR="0056196A" w:rsidRPr="00455C68" w:rsidRDefault="00534458" w:rsidP="00455C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Style w:val="Fuerte"/>
          <w:sz w:val="20"/>
          <w:szCs w:val="20"/>
        </w:rPr>
      </w:pPr>
      <w:r w:rsidRPr="00455C68">
        <w:rPr>
          <w:rStyle w:val="Fuerte"/>
          <w:sz w:val="20"/>
          <w:szCs w:val="20"/>
        </w:rPr>
        <w:t>Efecto Disuasivo Real: La sola presencia de cámaras reduce drásticamente los intentos de robo, vandalismo y malas prácticas internas. El delincuente prefiere el blanco más fácil; no dejes que sea el tuyo.</w:t>
      </w:r>
    </w:p>
    <w:p w14:paraId="00000006" w14:textId="77777777" w:rsidR="0056196A" w:rsidRPr="00455C68" w:rsidRDefault="00534458" w:rsidP="00455C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Style w:val="Fuerte"/>
          <w:sz w:val="20"/>
          <w:szCs w:val="20"/>
        </w:rPr>
      </w:pPr>
      <w:r w:rsidRPr="00455C68">
        <w:rPr>
          <w:rStyle w:val="Fuerte"/>
          <w:sz w:val="20"/>
          <w:szCs w:val="20"/>
        </w:rPr>
        <w:t>Evidencia Legal Irrefutable:</w:t>
      </w:r>
      <w:r w:rsidRPr="00455C68">
        <w:rPr>
          <w:rStyle w:val="Fuerte"/>
          <w:sz w:val="20"/>
          <w:szCs w:val="20"/>
        </w:rPr>
        <w:t xml:space="preserve"> Ante cualquier incidente judicial, fiscalización laboral o reclamo de clientes, las grabaciones son la única prueba válida ante los tribunales para demostrar la verdad y proteger a tu empresa.</w:t>
      </w:r>
    </w:p>
    <w:p w14:paraId="00000007" w14:textId="77777777" w:rsidR="0056196A" w:rsidRPr="00455C68" w:rsidRDefault="00534458" w:rsidP="00455C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5" w:lineRule="auto"/>
        <w:jc w:val="both"/>
        <w:rPr>
          <w:rStyle w:val="Fuerte"/>
          <w:sz w:val="20"/>
          <w:szCs w:val="20"/>
        </w:rPr>
      </w:pPr>
      <w:r w:rsidRPr="00455C68">
        <w:rPr>
          <w:rStyle w:val="Fuerte"/>
          <w:sz w:val="20"/>
          <w:szCs w:val="20"/>
        </w:rPr>
        <w:t>Monitoreo y Control Remoto: Supervisa la operación de tu negocio, el cumplimiento de protocolos y la seguridad de tus empleados en tiempo real desde cualquier parte del mundo a través de tu smartphone.</w:t>
      </w:r>
    </w:p>
    <w:p w14:paraId="00000008" w14:textId="77777777" w:rsidR="0056196A" w:rsidRPr="00455C68" w:rsidRDefault="00534458" w:rsidP="00455C68">
      <w:pPr>
        <w:pStyle w:val="Ttulo2"/>
        <w:spacing w:before="105" w:after="60" w:line="275" w:lineRule="auto"/>
        <w:jc w:val="both"/>
        <w:rPr>
          <w:rStyle w:val="Fuerte"/>
          <w:sz w:val="20"/>
          <w:szCs w:val="20"/>
        </w:rPr>
      </w:pPr>
      <w:r w:rsidRPr="00455C68">
        <w:rPr>
          <w:rStyle w:val="Fuerte"/>
          <w:sz w:val="20"/>
          <w:szCs w:val="20"/>
        </w:rPr>
        <w:pict w14:anchorId="536140E8">
          <v:rect id="_x0000_i1026" style="width:0;height:1.5pt" o:hralign="center" o:hrstd="t" o:hr="t" fillcolor="#a0a0a0" stroked="f"/>
        </w:pict>
      </w:r>
      <w:r w:rsidRPr="00455C68">
        <w:rPr>
          <w:rStyle w:val="Fuerte"/>
          <w:sz w:val="20"/>
          <w:szCs w:val="20"/>
        </w:rPr>
        <w:t xml:space="preserve"> El peligro oculto: ¿De qué sirve una cámara que no graba?</w:t>
      </w:r>
    </w:p>
    <w:p w14:paraId="00000009" w14:textId="77777777" w:rsidR="0056196A" w:rsidRPr="00455C68" w:rsidRDefault="00534458" w:rsidP="00455C68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Style w:val="Fuerte"/>
          <w:sz w:val="20"/>
          <w:szCs w:val="20"/>
        </w:rPr>
      </w:pPr>
      <w:r w:rsidRPr="00455C68">
        <w:rPr>
          <w:rStyle w:val="Fuerte"/>
          <w:sz w:val="20"/>
          <w:szCs w:val="20"/>
        </w:rPr>
        <w:t>El peor error es creer que el sistema es eterno. Un disco duro dañado, un lente descalibrado o un cable sulfatado hacen que el sistema falle justo en el momento más crítico: cuando ocurre el delito.</w:t>
      </w:r>
    </w:p>
    <w:p w14:paraId="0000000A" w14:textId="77777777" w:rsidR="0056196A" w:rsidRPr="00455C68" w:rsidRDefault="00534458" w:rsidP="00455C68">
      <w:pPr>
        <w:pStyle w:val="Ttulo3"/>
        <w:spacing w:before="0" w:after="60" w:line="275" w:lineRule="auto"/>
        <w:jc w:val="both"/>
        <w:rPr>
          <w:rStyle w:val="Fuerte"/>
          <w:sz w:val="20"/>
          <w:szCs w:val="20"/>
        </w:rPr>
      </w:pPr>
      <w:r w:rsidRPr="00455C68">
        <w:rPr>
          <w:rStyle w:val="Fuerte"/>
          <w:sz w:val="20"/>
          <w:szCs w:val="20"/>
        </w:rPr>
        <w:t xml:space="preserve">  El riesgo real de no hacer las mantenciones a tiempo:</w:t>
      </w:r>
    </w:p>
    <w:p w14:paraId="0000000B" w14:textId="77777777" w:rsidR="0056196A" w:rsidRPr="00455C68" w:rsidRDefault="00534458" w:rsidP="00455C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Style w:val="Fuerte"/>
          <w:sz w:val="20"/>
          <w:szCs w:val="20"/>
        </w:rPr>
      </w:pPr>
      <w:r w:rsidRPr="00455C68">
        <w:rPr>
          <w:rStyle w:val="Fuerte"/>
          <w:sz w:val="20"/>
          <w:szCs w:val="20"/>
        </w:rPr>
        <w:t>El rechazo de los seguros: Si sufres un robo o siniestro y presentas el reclamo a la aseguradora, esta te exigirá los respaldos en video. Si el sistema no grabó por falta de mantenimiento, la compañía de seguros puede rechazar la cobertura de la póliza</w:t>
      </w:r>
      <w:r w:rsidRPr="00455C68">
        <w:rPr>
          <w:rStyle w:val="Fuerte"/>
          <w:sz w:val="20"/>
          <w:szCs w:val="20"/>
        </w:rPr>
        <w:t>, argumentando negligencia en tus sistemas de seguridad.</w:t>
      </w:r>
    </w:p>
    <w:p w14:paraId="0000000C" w14:textId="77777777" w:rsidR="0056196A" w:rsidRPr="00455C68" w:rsidRDefault="00534458" w:rsidP="00455C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Style w:val="Fuerte"/>
          <w:sz w:val="20"/>
          <w:szCs w:val="20"/>
        </w:rPr>
      </w:pPr>
      <w:r w:rsidRPr="00455C68">
        <w:rPr>
          <w:rStyle w:val="Fuerte"/>
          <w:sz w:val="20"/>
          <w:szCs w:val="20"/>
        </w:rPr>
        <w:t>Pérdida de la Prueba: No hay nada más frustrante que revisar las cámaras tras un incidente y descubrir que la pantalla está en negro, el disco duro se detuvo hace meses o la imagen es tan borrosa que no sirve de evidencia.</w:t>
      </w:r>
    </w:p>
    <w:p w14:paraId="0000000D" w14:textId="77777777" w:rsidR="0056196A" w:rsidRPr="00455C68" w:rsidRDefault="00534458" w:rsidP="00455C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75" w:lineRule="auto"/>
        <w:jc w:val="both"/>
        <w:rPr>
          <w:rStyle w:val="Fuerte"/>
          <w:sz w:val="20"/>
          <w:szCs w:val="20"/>
        </w:rPr>
      </w:pPr>
      <w:r w:rsidRPr="00455C68">
        <w:rPr>
          <w:rStyle w:val="Fuerte"/>
          <w:sz w:val="20"/>
          <w:szCs w:val="20"/>
        </w:rPr>
        <w:t>Vulnerabilidad ante Demandas Laborales: Si un empleado acusa un accidente laboral y no tienes el registro para contrastarlo, la ley suele fallar a favor del trabajador. Mantener las cámaras operativas te blinda contra fraudes.</w:t>
      </w:r>
    </w:p>
    <w:p w14:paraId="0000000E" w14:textId="77777777" w:rsidR="0056196A" w:rsidRPr="00455C68" w:rsidRDefault="00534458" w:rsidP="00455C68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600" w:right="600"/>
        <w:jc w:val="both"/>
        <w:rPr>
          <w:rStyle w:val="Fuerte"/>
          <w:sz w:val="20"/>
          <w:szCs w:val="20"/>
        </w:rPr>
      </w:pPr>
      <w:r w:rsidRPr="00455C68">
        <w:rPr>
          <w:rStyle w:val="Fuerte"/>
          <w:rFonts w:ascii="Segoe UI Emoji" w:hAnsi="Segoe UI Emoji" w:cs="Segoe UI Emoji"/>
          <w:sz w:val="20"/>
          <w:szCs w:val="20"/>
        </w:rPr>
        <w:t>💡</w:t>
      </w:r>
      <w:r w:rsidRPr="00455C68">
        <w:rPr>
          <w:rStyle w:val="Fuerte"/>
          <w:sz w:val="20"/>
          <w:szCs w:val="20"/>
        </w:rPr>
        <w:t xml:space="preserve"> </w:t>
      </w:r>
      <w:r w:rsidRPr="00455C68">
        <w:rPr>
          <w:rStyle w:val="Fuerte"/>
          <w:sz w:val="20"/>
          <w:szCs w:val="20"/>
        </w:rPr>
        <w:t>No esperes a que ocurra un evento para descubrir si tus cámaras funcionan. Protege tu patrimonio, asegura el respaldo de tu póliza y mantén el control total de tu negocio.</w:t>
      </w:r>
    </w:p>
    <w:p w14:paraId="0000000F" w14:textId="77777777" w:rsidR="0056196A" w:rsidRPr="00455C68" w:rsidRDefault="00534458" w:rsidP="00455C68">
      <w:pPr>
        <w:pStyle w:val="Ttulo3"/>
        <w:spacing w:before="105" w:after="60" w:line="275" w:lineRule="auto"/>
        <w:jc w:val="both"/>
        <w:rPr>
          <w:rStyle w:val="Fuerte"/>
          <w:sz w:val="20"/>
          <w:szCs w:val="20"/>
        </w:rPr>
      </w:pPr>
      <w:r w:rsidRPr="00455C68">
        <w:rPr>
          <w:rStyle w:val="Fuerte"/>
          <w:sz w:val="20"/>
          <w:szCs w:val="20"/>
        </w:rPr>
        <w:pict w14:anchorId="4BD45535">
          <v:rect id="_x0000_i1027" style="width:0;height:1.5pt" o:hralign="center" o:hrstd="t" o:hr="t" fillcolor="#a0a0a0" stroked="f"/>
        </w:pict>
      </w:r>
      <w:r w:rsidRPr="00455C68">
        <w:rPr>
          <w:rStyle w:val="Fuerte"/>
          <w:sz w:val="20"/>
          <w:szCs w:val="20"/>
        </w:rPr>
        <w:t>¿Cómo te ayudamos?</w:t>
      </w:r>
    </w:p>
    <w:p w14:paraId="00000010" w14:textId="77777777" w:rsidR="0056196A" w:rsidRPr="00455C68" w:rsidRDefault="00534458" w:rsidP="00455C68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Style w:val="Fuerte"/>
          <w:sz w:val="20"/>
          <w:szCs w:val="20"/>
        </w:rPr>
      </w:pPr>
      <w:r w:rsidRPr="00455C68">
        <w:rPr>
          <w:rStyle w:val="Fuerte"/>
          <w:sz w:val="20"/>
          <w:szCs w:val="20"/>
        </w:rPr>
        <w:t>Diseñamos soluciones a la medida con ingeniería experta en Instalación, Configuración Avanzada y Planes de Mantenimiento Preventivo para que tus ojos nunca dejen de vigilar.</w:t>
      </w:r>
    </w:p>
    <w:p w14:paraId="00000011" w14:textId="0A1BC0CC" w:rsidR="0056196A" w:rsidRPr="00455C68" w:rsidRDefault="00534458" w:rsidP="00455C68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Style w:val="Fuerte"/>
          <w:sz w:val="20"/>
          <w:szCs w:val="20"/>
        </w:rPr>
      </w:pPr>
      <w:r w:rsidRPr="00455C68">
        <w:rPr>
          <w:rStyle w:val="Fuerte"/>
          <w:sz w:val="20"/>
          <w:szCs w:val="20"/>
        </w:rPr>
        <w:t>[</w:t>
      </w:r>
      <w:r w:rsidRPr="00455C68">
        <w:rPr>
          <w:rStyle w:val="Fuerte"/>
          <w:sz w:val="20"/>
          <w:szCs w:val="20"/>
        </w:rPr>
        <w:t>Cotiza tu Sistema o Plan de Mantención de CCTV Aquí] (Botón de llamada a la acción)</w:t>
      </w:r>
    </w:p>
    <w:sectPr w:rsidR="0056196A" w:rsidRPr="00455C68" w:rsidSect="00455C68"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9C0DB15-43D3-4542-A856-B6F17C62F3FB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2" w:fontKey="{D998AD8E-6F81-4651-91AC-AF3535C7135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BE8B419-548D-453B-8DBA-4F606C15949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1450EDF-0A2B-44DD-9863-68760FCCBFE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6D8"/>
    <w:multiLevelType w:val="multilevel"/>
    <w:tmpl w:val="85BE66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5C3C39A7"/>
    <w:multiLevelType w:val="multilevel"/>
    <w:tmpl w:val="E69C6D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697320415">
    <w:abstractNumId w:val="0"/>
  </w:num>
  <w:num w:numId="2" w16cid:durableId="201406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96A"/>
    <w:rsid w:val="00455C68"/>
    <w:rsid w:val="00534458"/>
    <w:rsid w:val="0056196A"/>
    <w:rsid w:val="00B01BB6"/>
    <w:rsid w:val="00EB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28AFB"/>
  <w15:docId w15:val="{71F1D1FC-7DCD-4009-BC11-A57E71CA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CL" w:eastAsia="es-C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Fuerte">
    <w:name w:val="Strong"/>
    <w:basedOn w:val="Fuentedeprrafopredeter"/>
    <w:uiPriority w:val="22"/>
    <w:qFormat/>
    <w:rsid w:val="00455C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422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Martinez Rios</dc:creator>
  <cp:lastModifiedBy>Patricio Martinez Rios</cp:lastModifiedBy>
  <cp:revision>2</cp:revision>
  <dcterms:created xsi:type="dcterms:W3CDTF">2026-07-05T17:38:00Z</dcterms:created>
  <dcterms:modified xsi:type="dcterms:W3CDTF">2026-07-05T17:38:00Z</dcterms:modified>
</cp:coreProperties>
</file>